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71B10" w14:textId="0C6463C8" w:rsidR="005D77F8" w:rsidRPr="005D77F8" w:rsidRDefault="005D77F8" w:rsidP="005D77F8">
      <w:pPr>
        <w:pStyle w:val="c17"/>
        <w:shd w:val="clear" w:color="auto" w:fill="FFFFFF"/>
        <w:spacing w:before="0" w:beforeAutospacing="0" w:after="0" w:afterAutospacing="0"/>
        <w:jc w:val="right"/>
        <w:rPr>
          <w:rStyle w:val="c11"/>
          <w:sz w:val="28"/>
          <w:szCs w:val="28"/>
        </w:rPr>
      </w:pPr>
      <w:r w:rsidRPr="005D77F8">
        <w:rPr>
          <w:rStyle w:val="c11"/>
          <w:sz w:val="28"/>
          <w:szCs w:val="28"/>
        </w:rPr>
        <w:t>Подготовили воспитатели гр.№8: Дорохина Е.В.</w:t>
      </w:r>
    </w:p>
    <w:p w14:paraId="023175FA" w14:textId="0B127F83" w:rsidR="005D77F8" w:rsidRPr="005D77F8" w:rsidRDefault="005D77F8" w:rsidP="005D77F8">
      <w:pPr>
        <w:pStyle w:val="c17"/>
        <w:shd w:val="clear" w:color="auto" w:fill="FFFFFF"/>
        <w:spacing w:before="0" w:beforeAutospacing="0" w:after="0" w:afterAutospacing="0"/>
        <w:jc w:val="right"/>
        <w:rPr>
          <w:rStyle w:val="c11"/>
          <w:sz w:val="28"/>
          <w:szCs w:val="28"/>
        </w:rPr>
      </w:pPr>
      <w:proofErr w:type="spellStart"/>
      <w:r w:rsidRPr="005D77F8">
        <w:rPr>
          <w:rStyle w:val="c11"/>
          <w:sz w:val="28"/>
          <w:szCs w:val="28"/>
        </w:rPr>
        <w:t>Миракова</w:t>
      </w:r>
      <w:proofErr w:type="spellEnd"/>
      <w:r w:rsidRPr="005D77F8">
        <w:rPr>
          <w:rStyle w:val="c11"/>
          <w:sz w:val="28"/>
          <w:szCs w:val="28"/>
        </w:rPr>
        <w:t xml:space="preserve"> Ю.А.</w:t>
      </w:r>
    </w:p>
    <w:p w14:paraId="613138F1" w14:textId="77777777" w:rsidR="005D77F8" w:rsidRDefault="005D77F8" w:rsidP="005D77F8">
      <w:pPr>
        <w:pStyle w:val="c17"/>
        <w:shd w:val="clear" w:color="auto" w:fill="FFFFFF"/>
        <w:spacing w:before="0" w:beforeAutospacing="0" w:after="0" w:afterAutospacing="0"/>
        <w:jc w:val="right"/>
        <w:rPr>
          <w:rStyle w:val="c11"/>
          <w:b/>
          <w:bCs/>
          <w:sz w:val="28"/>
          <w:szCs w:val="28"/>
        </w:rPr>
      </w:pPr>
    </w:p>
    <w:p w14:paraId="33214C3C" w14:textId="77777777" w:rsidR="005D77F8" w:rsidRDefault="005D77F8" w:rsidP="002D4BA5">
      <w:pPr>
        <w:pStyle w:val="c17"/>
        <w:shd w:val="clear" w:color="auto" w:fill="FFFFFF"/>
        <w:spacing w:before="0" w:beforeAutospacing="0" w:after="0" w:afterAutospacing="0"/>
        <w:jc w:val="center"/>
        <w:rPr>
          <w:rStyle w:val="c11"/>
          <w:b/>
          <w:bCs/>
          <w:sz w:val="28"/>
          <w:szCs w:val="28"/>
        </w:rPr>
      </w:pPr>
    </w:p>
    <w:p w14:paraId="25FFCEE0" w14:textId="38626DF6" w:rsidR="002D4BA5" w:rsidRPr="002D4BA5" w:rsidRDefault="002D4BA5" w:rsidP="002D4BA5">
      <w:pPr>
        <w:pStyle w:val="c17"/>
        <w:shd w:val="clear" w:color="auto" w:fill="FFFFFF"/>
        <w:spacing w:before="0" w:beforeAutospacing="0" w:after="0" w:afterAutospacing="0"/>
        <w:jc w:val="center"/>
        <w:rPr>
          <w:sz w:val="28"/>
          <w:szCs w:val="28"/>
        </w:rPr>
      </w:pPr>
      <w:r w:rsidRPr="002D4BA5">
        <w:rPr>
          <w:rStyle w:val="c11"/>
          <w:b/>
          <w:bCs/>
          <w:sz w:val="28"/>
          <w:szCs w:val="28"/>
        </w:rPr>
        <w:t>«УЧИМ РЕБЕНКА ОБЩАТЬСЯ»</w:t>
      </w:r>
    </w:p>
    <w:p w14:paraId="61B02AF5" w14:textId="009C4948"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w:t>
      </w:r>
      <w:r>
        <w:rPr>
          <w:rStyle w:val="c5"/>
          <w:color w:val="000000"/>
          <w:sz w:val="28"/>
          <w:szCs w:val="28"/>
        </w:rPr>
        <w:t>и</w:t>
      </w:r>
      <w:r w:rsidRPr="002D4BA5">
        <w:rPr>
          <w:rStyle w:val="c5"/>
          <w:color w:val="000000"/>
          <w:sz w:val="28"/>
          <w:szCs w:val="28"/>
        </w:rPr>
        <w:t xml:space="preserve"> и взрослыми. Задача взрослых – помочь ему в этом.</w:t>
      </w:r>
    </w:p>
    <w:p w14:paraId="3E6CF310"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8"/>
          <w:b/>
          <w:bCs/>
          <w:color w:val="000000"/>
          <w:sz w:val="28"/>
          <w:szCs w:val="28"/>
        </w:rPr>
        <w:t>Способность к общению включает в себя:</w:t>
      </w:r>
    </w:p>
    <w:p w14:paraId="74B58287" w14:textId="77777777" w:rsidR="002D4BA5" w:rsidRPr="002D4BA5" w:rsidRDefault="002D4BA5" w:rsidP="002D4BA5">
      <w:pPr>
        <w:pStyle w:val="c21"/>
        <w:numPr>
          <w:ilvl w:val="0"/>
          <w:numId w:val="1"/>
        </w:numPr>
        <w:shd w:val="clear" w:color="auto" w:fill="FFFFFF"/>
        <w:spacing w:before="30" w:beforeAutospacing="0" w:after="30" w:afterAutospacing="0"/>
        <w:ind w:left="2150"/>
        <w:jc w:val="both"/>
        <w:rPr>
          <w:color w:val="000000"/>
          <w:sz w:val="28"/>
          <w:szCs w:val="28"/>
        </w:rPr>
      </w:pPr>
      <w:r w:rsidRPr="002D4BA5">
        <w:rPr>
          <w:rStyle w:val="c5"/>
          <w:color w:val="000000"/>
          <w:sz w:val="28"/>
          <w:szCs w:val="28"/>
        </w:rPr>
        <w:t>Желание вступать в контакт с окружающими («Я хочу!»).</w:t>
      </w:r>
    </w:p>
    <w:p w14:paraId="725D6D73" w14:textId="77777777" w:rsidR="002D4BA5" w:rsidRPr="002D4BA5" w:rsidRDefault="002D4BA5" w:rsidP="002D4BA5">
      <w:pPr>
        <w:pStyle w:val="c21"/>
        <w:numPr>
          <w:ilvl w:val="0"/>
          <w:numId w:val="1"/>
        </w:numPr>
        <w:shd w:val="clear" w:color="auto" w:fill="FFFFFF"/>
        <w:spacing w:before="30" w:beforeAutospacing="0" w:after="30" w:afterAutospacing="0"/>
        <w:ind w:left="2150"/>
        <w:jc w:val="both"/>
        <w:rPr>
          <w:color w:val="000000"/>
          <w:sz w:val="28"/>
          <w:szCs w:val="28"/>
        </w:rPr>
      </w:pPr>
      <w:r w:rsidRPr="002D4BA5">
        <w:rPr>
          <w:rStyle w:val="c5"/>
          <w:color w:val="000000"/>
          <w:sz w:val="28"/>
          <w:szCs w:val="28"/>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14:paraId="053CD116" w14:textId="77777777" w:rsidR="002D4BA5" w:rsidRPr="002D4BA5" w:rsidRDefault="002D4BA5" w:rsidP="002D4BA5">
      <w:pPr>
        <w:pStyle w:val="c21"/>
        <w:numPr>
          <w:ilvl w:val="0"/>
          <w:numId w:val="1"/>
        </w:numPr>
        <w:shd w:val="clear" w:color="auto" w:fill="FFFFFF"/>
        <w:spacing w:before="30" w:beforeAutospacing="0" w:after="30" w:afterAutospacing="0"/>
        <w:ind w:left="2150"/>
        <w:jc w:val="both"/>
        <w:rPr>
          <w:color w:val="000000"/>
          <w:sz w:val="28"/>
          <w:szCs w:val="28"/>
        </w:rPr>
      </w:pPr>
      <w:r w:rsidRPr="002D4BA5">
        <w:rPr>
          <w:rStyle w:val="c5"/>
          <w:color w:val="000000"/>
          <w:sz w:val="28"/>
          <w:szCs w:val="28"/>
        </w:rPr>
        <w:t>Знание норм и правил, которым необходимо следовать при общении с окружающими («Я знаю!»).</w:t>
      </w:r>
    </w:p>
    <w:p w14:paraId="092DF9A9"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14:paraId="43CF7281"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14:paraId="08689BDA"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14:paraId="302FBDA2"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Далее общение ребенка и взрослого начинает происходить в совместных действиях.</w:t>
      </w:r>
    </w:p>
    <w:p w14:paraId="328AB59C"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От 1 года до 3 лет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14:paraId="0E65FFA3"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25"/>
          <w:i/>
          <w:iCs/>
          <w:color w:val="000000"/>
          <w:sz w:val="28"/>
          <w:szCs w:val="28"/>
          <w:u w:val="single"/>
        </w:rPr>
        <w:lastRenderedPageBreak/>
        <w:t>Критериями гармоничных отношений между ребенком и родителями можно считать:</w:t>
      </w:r>
    </w:p>
    <w:p w14:paraId="7A0CBB25"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создание у ребенка уверенности в том, что его любят и о нем заботятся;</w:t>
      </w:r>
    </w:p>
    <w:p w14:paraId="55747DB7"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признание права на индивидуальность, в том числе непохожесть на родителей;</w:t>
      </w:r>
    </w:p>
    <w:p w14:paraId="7107B84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сохранение независимости ребенка. Каждый человек имеет право на «секреты».</w:t>
      </w:r>
    </w:p>
    <w:p w14:paraId="50369EF1"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14:paraId="5A7C6149"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14:paraId="70AD104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14:paraId="3A5636B4"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14:paraId="187D792D"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3"/>
          <w:b/>
          <w:bCs/>
          <w:i/>
          <w:iCs/>
          <w:color w:val="000000"/>
          <w:sz w:val="28"/>
          <w:szCs w:val="28"/>
        </w:rPr>
        <w:t>Советы родителям по формированию адекватной самооценки:</w:t>
      </w:r>
    </w:p>
    <w:p w14:paraId="209E686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14:paraId="7817DB9B"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14:paraId="4650BF3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поощряйте в ребенке инициативу. Пусть он будет лидером всех начинаний, но также покажите, что другие могут быть в чем-то лучше его;</w:t>
      </w:r>
    </w:p>
    <w:p w14:paraId="22C5AA22"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14:paraId="141C9074"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показывайте своим примером адекватность отношения к успехам и неудачам. Оценивайте вслух свои возможности и результаты дела;</w:t>
      </w:r>
    </w:p>
    <w:p w14:paraId="26DE6B2A"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сравнивайте ребенка с другими детьми. Сравнивайте его с самим собой (тем, каким он был вчера и, возможно, будет завтра).</w:t>
      </w:r>
    </w:p>
    <w:p w14:paraId="14061800"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14"/>
          <w:b/>
          <w:bCs/>
          <w:color w:val="000000"/>
          <w:sz w:val="28"/>
          <w:szCs w:val="28"/>
          <w:u w:val="single"/>
        </w:rPr>
        <w:t>Принципы общения с агрессивным ребенком:</w:t>
      </w:r>
    </w:p>
    <w:p w14:paraId="48D3676E"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xml:space="preserve">- для начала поймите причины, лежащие в основе агрессивного поведения ребенка: он может привлекать к себе внимание, возможна разрядка </w:t>
      </w:r>
      <w:r w:rsidRPr="002D4BA5">
        <w:rPr>
          <w:rStyle w:val="c5"/>
          <w:color w:val="000000"/>
          <w:sz w:val="28"/>
          <w:szCs w:val="28"/>
        </w:rPr>
        <w:lastRenderedPageBreak/>
        <w:t>накопившейся энергии, стремление завоевать авторитет, используя для этого не самые лучшие средства;</w:t>
      </w:r>
    </w:p>
    <w:p w14:paraId="7133BFF9"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помните, что запрет, физическое наказание и повышение голоса – самые неэффективные способы преодоления агрессивности;</w:t>
      </w:r>
    </w:p>
    <w:p w14:paraId="6958AB91"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14:paraId="09BABA1D"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14:paraId="5B82953E"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14:paraId="38B54618"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31"/>
          <w:b/>
          <w:bCs/>
          <w:color w:val="000000"/>
          <w:sz w:val="28"/>
          <w:szCs w:val="28"/>
          <w:u w:val="single"/>
        </w:rPr>
        <w:t>Застенчивость</w:t>
      </w:r>
    </w:p>
    <w:p w14:paraId="1D4EDCD0"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Последствия:</w:t>
      </w:r>
    </w:p>
    <w:p w14:paraId="7579E61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препятствует тому, чтобы встречаться с новыми людьми, заводить друзей и получать удовольствие от приятного общения;</w:t>
      </w:r>
    </w:p>
    <w:p w14:paraId="607CC19E"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удерживает человека от выражения своего мнения и отстаивания своих прав;</w:t>
      </w:r>
    </w:p>
    <w:p w14:paraId="2D1CAC55"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дает другим людям возможности оценить положительные качества человека;</w:t>
      </w:r>
    </w:p>
    <w:p w14:paraId="400BFBDD"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усугубляет чрезмерную сосредоточенность на себе и своем поведении;</w:t>
      </w:r>
    </w:p>
    <w:p w14:paraId="26CA35F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мешает ясно мыслить и эффективно общаться;</w:t>
      </w:r>
    </w:p>
    <w:p w14:paraId="3684EEB1"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сопровождается переживаниями одиночества, тревоги и депрессии.</w:t>
      </w:r>
    </w:p>
    <w:p w14:paraId="24C5CB5A"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14:paraId="5317075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Игры: рисуночная игра «Какой я есть и каким бы я хотел быть»; «Магазин игрушек», «Сборщики»</w:t>
      </w:r>
    </w:p>
    <w:p w14:paraId="3582B2E3"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31"/>
          <w:b/>
          <w:bCs/>
          <w:color w:val="000000"/>
          <w:sz w:val="28"/>
          <w:szCs w:val="28"/>
          <w:u w:val="single"/>
        </w:rPr>
        <w:t>Советы родителям замкнутых детей:</w:t>
      </w:r>
    </w:p>
    <w:p w14:paraId="72156D1A"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Замкнутый ребенок в отличие от застенчивого не хочет и не знает, как общаться.</w:t>
      </w:r>
    </w:p>
    <w:p w14:paraId="3B0778F4"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расширяйте круг общения вашего ребенка, приводите его в новые места и знакомьте с новыми людьми;</w:t>
      </w:r>
    </w:p>
    <w:p w14:paraId="28B801E2"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14:paraId="362CFB64"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стремитесь сами стать для ребенка примером эффективно общающегося человека;</w:t>
      </w:r>
    </w:p>
    <w:p w14:paraId="76B4FF52"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14:paraId="18B3DE62"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lastRenderedPageBreak/>
        <w:t xml:space="preserve">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proofErr w:type="spellStart"/>
      <w:r w:rsidRPr="002D4BA5">
        <w:rPr>
          <w:rStyle w:val="c5"/>
          <w:color w:val="000000"/>
          <w:sz w:val="28"/>
          <w:szCs w:val="28"/>
        </w:rPr>
        <w:t>многопочвенны</w:t>
      </w:r>
      <w:proofErr w:type="spellEnd"/>
      <w:r w:rsidRPr="002D4BA5">
        <w:rPr>
          <w:rStyle w:val="c5"/>
          <w:color w:val="000000"/>
          <w:sz w:val="28"/>
          <w:szCs w:val="28"/>
        </w:rPr>
        <w:t>. В домашней программе коррекции детей с синдромом дефицита внимания и гиперактивности должен преобладать поведенческий аспект:</w:t>
      </w:r>
    </w:p>
    <w:p w14:paraId="4767172A"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3"/>
          <w:b/>
          <w:bCs/>
          <w:i/>
          <w:iCs/>
          <w:color w:val="000000"/>
          <w:sz w:val="28"/>
          <w:szCs w:val="28"/>
        </w:rPr>
        <w:t>Изменение поведения взрослого и его отношения к ребенку:</w:t>
      </w:r>
    </w:p>
    <w:p w14:paraId="58F07D9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проявляется достаточно твердости и последовательности в воспитании;</w:t>
      </w:r>
    </w:p>
    <w:p w14:paraId="1D10350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контролируйте поведение ребенка, не навязывая ему жестких правил;</w:t>
      </w:r>
    </w:p>
    <w:p w14:paraId="11CEEF1D"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давайте ребенку категорических указаний, избегайте слов «нет», «нельзя»;</w:t>
      </w:r>
    </w:p>
    <w:p w14:paraId="4AB7ED6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стройте взаимоотношения с ребенком на взаимопонимании и доверии</w:t>
      </w:r>
    </w:p>
    <w:p w14:paraId="0D1B2EE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sidRPr="002D4BA5">
        <w:rPr>
          <w:rStyle w:val="c5"/>
          <w:color w:val="000000"/>
          <w:sz w:val="28"/>
          <w:szCs w:val="28"/>
        </w:rPr>
        <w:t>д. )</w:t>
      </w:r>
      <w:proofErr w:type="gramEnd"/>
      <w:r w:rsidRPr="002D4BA5">
        <w:rPr>
          <w:rStyle w:val="c5"/>
          <w:color w:val="000000"/>
          <w:sz w:val="28"/>
          <w:szCs w:val="28"/>
        </w:rPr>
        <w:t>;</w:t>
      </w:r>
    </w:p>
    <w:p w14:paraId="66E4483C"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повторяйте свою просьбу одними и теми же словами много раз;</w:t>
      </w:r>
    </w:p>
    <w:p w14:paraId="5EB41597"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настаивайте на том, чтобы ребенок обязательно принес извинения за проступок;</w:t>
      </w:r>
    </w:p>
    <w:p w14:paraId="3DAD1BF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выслушайте то, что хочет сказать ребенок.</w:t>
      </w:r>
    </w:p>
    <w:p w14:paraId="3517CCD2"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3"/>
          <w:b/>
          <w:bCs/>
          <w:i/>
          <w:iCs/>
          <w:color w:val="000000"/>
          <w:sz w:val="28"/>
          <w:szCs w:val="28"/>
        </w:rPr>
        <w:t>Изменение психологического микроклимата в семье:</w:t>
      </w:r>
    </w:p>
    <w:p w14:paraId="6D195D31"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уделяйте ребенку достаточно внимания;</w:t>
      </w:r>
    </w:p>
    <w:p w14:paraId="011916E4"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проводите досуг всей семьей;</w:t>
      </w:r>
    </w:p>
    <w:p w14:paraId="3A8FE67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допускайте ссор в присутствии ребенка.</w:t>
      </w:r>
    </w:p>
    <w:p w14:paraId="3D8A5C6C"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3"/>
          <w:b/>
          <w:bCs/>
          <w:i/>
          <w:iCs/>
          <w:color w:val="000000"/>
          <w:sz w:val="28"/>
          <w:szCs w:val="28"/>
        </w:rPr>
        <w:t>Организация режима дня и места для занятий:</w:t>
      </w:r>
    </w:p>
    <w:p w14:paraId="000868B7"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установите твердый распорядок дня для ребенка и всех членов семьи;</w:t>
      </w:r>
    </w:p>
    <w:p w14:paraId="5DA5E0E9"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чаще показывайте ребенку, как лучше выполнить задание, не отвлекаясь;</w:t>
      </w:r>
    </w:p>
    <w:p w14:paraId="3FB23FD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снижайте влияние отвлекающих факторов во время выполнения ребенком задания;</w:t>
      </w:r>
    </w:p>
    <w:p w14:paraId="3447B927"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избегайте по возможности больших скоплений людей;</w:t>
      </w:r>
    </w:p>
    <w:p w14:paraId="3E96E0CA"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помните, что переутомление способствует снижению самоконтроля и нарастанию гиперактивности.</w:t>
      </w:r>
    </w:p>
    <w:p w14:paraId="3D3A7422"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14"/>
          <w:i/>
          <w:iCs/>
          <w:color w:val="000000"/>
          <w:sz w:val="28"/>
          <w:szCs w:val="28"/>
          <w:u w:val="single"/>
        </w:rPr>
        <w:t>Специальная поведенческая программа:</w:t>
      </w:r>
    </w:p>
    <w:p w14:paraId="0686128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придумайте гибкую систему вознаграждений за хорошо выполненное задание и наказание за плохое поведение.</w:t>
      </w:r>
    </w:p>
    <w:p w14:paraId="60814DC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прибегайте к физическому наказанию</w:t>
      </w:r>
    </w:p>
    <w:p w14:paraId="5B92E1B4"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чаще хвалите ребенка, т. к. он чувствителен к поощрениям</w:t>
      </w:r>
    </w:p>
    <w:p w14:paraId="2CE998A0"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составьте список обязанностей ребенка и постепенно расширяйте его, предварительно обсудив их с ребенком</w:t>
      </w:r>
    </w:p>
    <w:p w14:paraId="1890EAA0"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воспитывайте в детях навыки управления гневом и агрессией</w:t>
      </w:r>
    </w:p>
    <w:p w14:paraId="0A85ADF5"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старайтесь предотвратить последствия забывчивости ребенка</w:t>
      </w:r>
    </w:p>
    <w:p w14:paraId="456F3B7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не разрешайте откладывать выполнение заданий на другое время</w:t>
      </w:r>
    </w:p>
    <w:p w14:paraId="57490531"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lastRenderedPageBreak/>
        <w:t>Помните, что словесные убеждения, призывы, беседы редко оказываются результативными, т. к. гиперактивный ребенок еще не готов к такой форме работы.</w:t>
      </w:r>
    </w:p>
    <w:p w14:paraId="27591526"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Для детей с дефицитом внимания и гиперактивности наиболее действенными будут средства убеждения «через тело»:</w:t>
      </w:r>
    </w:p>
    <w:p w14:paraId="1F8D1F4F"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лишение удовольствия, лакомства, привилегий</w:t>
      </w:r>
    </w:p>
    <w:p w14:paraId="03F6DEA3"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запрет на приятную деятельность, телефонные разговоры</w:t>
      </w:r>
    </w:p>
    <w:p w14:paraId="30C7CAE3"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 внеочередное дежурство на кухне и т. д.</w:t>
      </w:r>
    </w:p>
    <w:p w14:paraId="7BBF3EBA" w14:textId="77777777" w:rsidR="002D4BA5" w:rsidRPr="002D4BA5" w:rsidRDefault="002D4BA5" w:rsidP="002D4BA5">
      <w:pPr>
        <w:pStyle w:val="c0"/>
        <w:shd w:val="clear" w:color="auto" w:fill="FFFFFF"/>
        <w:spacing w:before="0" w:beforeAutospacing="0" w:after="0" w:afterAutospacing="0"/>
        <w:ind w:firstLine="710"/>
        <w:jc w:val="both"/>
        <w:rPr>
          <w:color w:val="000000"/>
          <w:sz w:val="28"/>
          <w:szCs w:val="28"/>
        </w:rPr>
      </w:pPr>
      <w:r w:rsidRPr="002D4BA5">
        <w:rPr>
          <w:rStyle w:val="c5"/>
          <w:color w:val="000000"/>
          <w:sz w:val="28"/>
          <w:szCs w:val="28"/>
        </w:rPr>
        <w:t>Надеемся, что наши рекомендации помогут семьям в вопросах воспитания детей.</w:t>
      </w:r>
    </w:p>
    <w:p w14:paraId="4644F410" w14:textId="77777777" w:rsidR="001A11FE" w:rsidRPr="002D4BA5" w:rsidRDefault="001A11FE">
      <w:pPr>
        <w:rPr>
          <w:rFonts w:ascii="Times New Roman" w:hAnsi="Times New Roman" w:cs="Times New Roman"/>
          <w:sz w:val="28"/>
          <w:szCs w:val="28"/>
        </w:rPr>
      </w:pPr>
    </w:p>
    <w:sectPr w:rsidR="001A11FE" w:rsidRPr="002D4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01E"/>
    <w:multiLevelType w:val="multilevel"/>
    <w:tmpl w:val="256A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99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5"/>
    <w:rsid w:val="001A11FE"/>
    <w:rsid w:val="002D4BA5"/>
    <w:rsid w:val="005D77F8"/>
    <w:rsid w:val="009351CA"/>
    <w:rsid w:val="0094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E070"/>
  <w15:chartTrackingRefBased/>
  <w15:docId w15:val="{7B93C806-A43E-40DF-B0BD-5FCCF7FE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2D4B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2D4BA5"/>
  </w:style>
  <w:style w:type="paragraph" w:customStyle="1" w:styleId="c0">
    <w:name w:val="c0"/>
    <w:basedOn w:val="a"/>
    <w:rsid w:val="002D4B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
    <w:name w:val="c5"/>
    <w:basedOn w:val="a0"/>
    <w:rsid w:val="002D4BA5"/>
  </w:style>
  <w:style w:type="character" w:customStyle="1" w:styleId="c8">
    <w:name w:val="c8"/>
    <w:basedOn w:val="a0"/>
    <w:rsid w:val="002D4BA5"/>
  </w:style>
  <w:style w:type="paragraph" w:customStyle="1" w:styleId="c21">
    <w:name w:val="c21"/>
    <w:basedOn w:val="a"/>
    <w:rsid w:val="002D4BA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5">
    <w:name w:val="c25"/>
    <w:basedOn w:val="a0"/>
    <w:rsid w:val="002D4BA5"/>
  </w:style>
  <w:style w:type="character" w:customStyle="1" w:styleId="c3">
    <w:name w:val="c3"/>
    <w:basedOn w:val="a0"/>
    <w:rsid w:val="002D4BA5"/>
  </w:style>
  <w:style w:type="character" w:customStyle="1" w:styleId="c14">
    <w:name w:val="c14"/>
    <w:basedOn w:val="a0"/>
    <w:rsid w:val="002D4BA5"/>
  </w:style>
  <w:style w:type="character" w:customStyle="1" w:styleId="c31">
    <w:name w:val="c31"/>
    <w:basedOn w:val="a0"/>
    <w:rsid w:val="002D4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ДМИТРИЕВИЧ -</dc:creator>
  <cp:keywords/>
  <dc:description/>
  <cp:lastModifiedBy>ИГОРЬ ДМИТРИЕВИЧ -</cp:lastModifiedBy>
  <cp:revision>3</cp:revision>
  <dcterms:created xsi:type="dcterms:W3CDTF">2024-12-25T14:06:00Z</dcterms:created>
  <dcterms:modified xsi:type="dcterms:W3CDTF">2024-12-25T14:18:00Z</dcterms:modified>
</cp:coreProperties>
</file>